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FF6E8">
      <w:pPr>
        <w:widowControl/>
        <w:spacing w:line="500" w:lineRule="exact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2</w:t>
      </w:r>
    </w:p>
    <w:p w14:paraId="705BA76B">
      <w:pPr>
        <w:widowControl/>
        <w:spacing w:line="500" w:lineRule="exact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eastAsia="zh-CN"/>
        </w:rPr>
      </w:pPr>
    </w:p>
    <w:p w14:paraId="3058EF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  <w:lang w:eastAsia="zh-CN"/>
        </w:rPr>
        <w:t>年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  <w:lang w:val="en-US" w:eastAsia="zh-CN"/>
        </w:rPr>
        <w:t>湖北省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</w:rPr>
        <w:t>“金凤工程”资助对象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  <w:lang w:val="en-US" w:eastAsia="zh-CN"/>
        </w:rPr>
        <w:t>信息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</w:rPr>
        <w:t>汇总表</w:t>
      </w:r>
      <w:bookmarkEnd w:id="0"/>
    </w:p>
    <w:p w14:paraId="283B2443">
      <w:pPr>
        <w:spacing w:before="161" w:beforeLines="50" w:line="520" w:lineRule="exact"/>
        <w:ind w:right="147" w:firstLine="240" w:firstLineChars="100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黑体" w:hAnsi="黑体" w:eastAsia="黑体"/>
          <w:sz w:val="24"/>
          <w:szCs w:val="24"/>
          <w:highlight w:val="none"/>
        </w:rPr>
        <w:t>市（州）</w:t>
      </w: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/林区</w:t>
      </w:r>
      <w:r>
        <w:rPr>
          <w:rFonts w:hint="eastAsia" w:ascii="黑体" w:hAnsi="黑体" w:eastAsia="黑体"/>
          <w:sz w:val="24"/>
          <w:szCs w:val="24"/>
          <w:highlight w:val="none"/>
        </w:rPr>
        <w:t>妇联</w:t>
      </w:r>
      <w:r>
        <w:rPr>
          <w:rFonts w:hint="eastAsia" w:ascii="黑体" w:hAnsi="黑体" w:eastAsia="黑体"/>
          <w:sz w:val="24"/>
          <w:szCs w:val="24"/>
          <w:highlight w:val="none"/>
          <w:lang w:eastAsia="zh-CN"/>
        </w:rPr>
        <w:t>（</w:t>
      </w: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黑体" w:hAnsi="黑体" w:eastAsia="黑体"/>
          <w:sz w:val="24"/>
          <w:szCs w:val="24"/>
          <w:highlight w:val="none"/>
          <w:lang w:eastAsia="zh-CN"/>
        </w:rPr>
        <w:t>）</w:t>
      </w:r>
      <w:r>
        <w:rPr>
          <w:rFonts w:hint="eastAsia" w:ascii="黑体" w:hAnsi="黑体" w:eastAsia="黑体"/>
          <w:sz w:val="24"/>
          <w:szCs w:val="24"/>
          <w:highlight w:val="none"/>
        </w:rPr>
        <w:t xml:space="preserve">  </w:t>
      </w:r>
      <w:r>
        <w:rPr>
          <w:rFonts w:eastAsia="仿宋_GB2312"/>
          <w:sz w:val="30"/>
          <w:szCs w:val="30"/>
          <w:highlight w:val="none"/>
        </w:rPr>
        <w:t xml:space="preserve">                        </w:t>
      </w:r>
      <w:r>
        <w:rPr>
          <w:rFonts w:hint="eastAsia" w:ascii="黑体" w:hAnsi="黑体" w:eastAsia="黑体"/>
          <w:sz w:val="24"/>
          <w:szCs w:val="24"/>
          <w:highlight w:val="none"/>
        </w:rPr>
        <w:t xml:space="preserve"> 填表时间：     年   月   日</w:t>
      </w:r>
    </w:p>
    <w:tbl>
      <w:tblPr>
        <w:tblStyle w:val="5"/>
        <w:tblW w:w="16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10"/>
        <w:gridCol w:w="855"/>
        <w:gridCol w:w="1351"/>
        <w:gridCol w:w="2234"/>
        <w:gridCol w:w="2850"/>
        <w:gridCol w:w="1350"/>
        <w:gridCol w:w="2101"/>
        <w:gridCol w:w="1800"/>
        <w:gridCol w:w="1829"/>
      </w:tblGrid>
      <w:tr w14:paraId="3442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05" w:type="dxa"/>
            <w:noWrap w:val="0"/>
            <w:vAlign w:val="center"/>
          </w:tcPr>
          <w:p w14:paraId="04B2A001">
            <w:pPr>
              <w:spacing w:line="520" w:lineRule="exact"/>
              <w:ind w:right="150"/>
              <w:jc w:val="center"/>
              <w:rPr>
                <w:rFonts w:ascii="黑体" w:hAnsi="黑体" w:eastAsia="黑体"/>
                <w:spacing w:val="-2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pacing w:val="-2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10" w:type="dxa"/>
            <w:noWrap w:val="0"/>
            <w:vAlign w:val="center"/>
          </w:tcPr>
          <w:p w14:paraId="6A6DDE63">
            <w:pPr>
              <w:spacing w:line="520" w:lineRule="exact"/>
              <w:ind w:right="15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 w14:paraId="497F11FB">
            <w:pPr>
              <w:spacing w:line="520" w:lineRule="exact"/>
              <w:ind w:right="15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民</w:t>
            </w: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351" w:type="dxa"/>
            <w:noWrap w:val="0"/>
            <w:vAlign w:val="center"/>
          </w:tcPr>
          <w:p w14:paraId="5F57D680">
            <w:pPr>
              <w:spacing w:line="520" w:lineRule="exact"/>
              <w:ind w:right="150"/>
              <w:jc w:val="center"/>
              <w:rPr>
                <w:rFonts w:hint="default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2234" w:type="dxa"/>
            <w:noWrap w:val="0"/>
            <w:vAlign w:val="center"/>
          </w:tcPr>
          <w:p w14:paraId="452ADDBC">
            <w:pPr>
              <w:spacing w:line="520" w:lineRule="exact"/>
              <w:ind w:right="15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2850" w:type="dxa"/>
            <w:noWrap w:val="0"/>
            <w:vAlign w:val="center"/>
          </w:tcPr>
          <w:p w14:paraId="165557CC">
            <w:pPr>
              <w:spacing w:line="520" w:lineRule="exact"/>
              <w:ind w:right="15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录取院校、院系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、专业</w:t>
            </w:r>
          </w:p>
        </w:tc>
        <w:tc>
          <w:tcPr>
            <w:tcW w:w="1350" w:type="dxa"/>
            <w:noWrap w:val="0"/>
            <w:vAlign w:val="center"/>
          </w:tcPr>
          <w:p w14:paraId="5AB9E052">
            <w:pPr>
              <w:spacing w:line="520" w:lineRule="exact"/>
              <w:ind w:right="150"/>
              <w:jc w:val="center"/>
              <w:rPr>
                <w:rFonts w:hint="default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101" w:type="dxa"/>
            <w:noWrap w:val="0"/>
            <w:vAlign w:val="center"/>
          </w:tcPr>
          <w:p w14:paraId="6A983A40">
            <w:pPr>
              <w:spacing w:line="520" w:lineRule="exact"/>
              <w:ind w:right="150"/>
              <w:jc w:val="center"/>
              <w:rPr>
                <w:rFonts w:hint="default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银行卡号</w:t>
            </w:r>
          </w:p>
        </w:tc>
        <w:tc>
          <w:tcPr>
            <w:tcW w:w="1800" w:type="dxa"/>
            <w:noWrap w:val="0"/>
            <w:vAlign w:val="center"/>
          </w:tcPr>
          <w:p w14:paraId="1A51AC77">
            <w:pPr>
              <w:spacing w:line="520" w:lineRule="exact"/>
              <w:ind w:right="150"/>
              <w:jc w:val="center"/>
              <w:rPr>
                <w:rFonts w:hint="default" w:ascii="黑体" w:hAnsi="黑体" w:eastAsia="黑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highlight w:val="none"/>
                <w:lang w:val="en-US" w:eastAsia="zh-CN"/>
              </w:rPr>
              <w:t>银行卡户名（与受助人关系）</w:t>
            </w:r>
          </w:p>
        </w:tc>
        <w:tc>
          <w:tcPr>
            <w:tcW w:w="1829" w:type="dxa"/>
            <w:noWrap w:val="0"/>
            <w:vAlign w:val="center"/>
          </w:tcPr>
          <w:p w14:paraId="1479C4DB">
            <w:pPr>
              <w:spacing w:line="520" w:lineRule="exact"/>
              <w:ind w:right="150"/>
              <w:jc w:val="center"/>
              <w:rPr>
                <w:rFonts w:hint="default" w:ascii="黑体" w:hAnsi="黑体" w:eastAsia="黑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highlight w:val="none"/>
                <w:lang w:val="en-US" w:eastAsia="zh-CN"/>
              </w:rPr>
              <w:t>开户行（具体到支行）</w:t>
            </w:r>
          </w:p>
        </w:tc>
      </w:tr>
      <w:tr w14:paraId="5219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05" w:type="dxa"/>
            <w:noWrap w:val="0"/>
            <w:vAlign w:val="center"/>
          </w:tcPr>
          <w:p w14:paraId="141047C3">
            <w:pPr>
              <w:spacing w:line="520" w:lineRule="exact"/>
              <w:ind w:right="150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10" w:type="dxa"/>
            <w:noWrap w:val="0"/>
            <w:vAlign w:val="top"/>
          </w:tcPr>
          <w:p w14:paraId="5EB327AF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1A7D67ED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1" w:type="dxa"/>
            <w:noWrap w:val="0"/>
            <w:vAlign w:val="top"/>
          </w:tcPr>
          <w:p w14:paraId="38765695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34" w:type="dxa"/>
            <w:noWrap w:val="0"/>
            <w:vAlign w:val="top"/>
          </w:tcPr>
          <w:p w14:paraId="121BCC1A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noWrap w:val="0"/>
            <w:vAlign w:val="top"/>
          </w:tcPr>
          <w:p w14:paraId="1CAD938F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09CBD9A3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01" w:type="dxa"/>
            <w:noWrap w:val="0"/>
            <w:vAlign w:val="top"/>
          </w:tcPr>
          <w:p w14:paraId="13BB99CF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3C7B8448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29" w:type="dxa"/>
            <w:noWrap w:val="0"/>
            <w:vAlign w:val="top"/>
          </w:tcPr>
          <w:p w14:paraId="42CF0ED6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7554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05" w:type="dxa"/>
            <w:noWrap w:val="0"/>
            <w:vAlign w:val="center"/>
          </w:tcPr>
          <w:p w14:paraId="74CC9948">
            <w:pPr>
              <w:spacing w:line="520" w:lineRule="exact"/>
              <w:ind w:right="150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110" w:type="dxa"/>
            <w:noWrap w:val="0"/>
            <w:vAlign w:val="top"/>
          </w:tcPr>
          <w:p w14:paraId="2C3C719A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1802C3A1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1" w:type="dxa"/>
            <w:noWrap w:val="0"/>
            <w:vAlign w:val="top"/>
          </w:tcPr>
          <w:p w14:paraId="7C121A74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34" w:type="dxa"/>
            <w:noWrap w:val="0"/>
            <w:vAlign w:val="top"/>
          </w:tcPr>
          <w:p w14:paraId="1DFC2381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noWrap w:val="0"/>
            <w:vAlign w:val="top"/>
          </w:tcPr>
          <w:p w14:paraId="0E7F85FC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7981D502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01" w:type="dxa"/>
            <w:noWrap w:val="0"/>
            <w:vAlign w:val="top"/>
          </w:tcPr>
          <w:p w14:paraId="44A866FC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3E3B4489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29" w:type="dxa"/>
            <w:noWrap w:val="0"/>
            <w:vAlign w:val="top"/>
          </w:tcPr>
          <w:p w14:paraId="5CBDA33B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1DCC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5" w:type="dxa"/>
            <w:noWrap w:val="0"/>
            <w:vAlign w:val="center"/>
          </w:tcPr>
          <w:p w14:paraId="58905CA9">
            <w:pPr>
              <w:spacing w:line="520" w:lineRule="exact"/>
              <w:ind w:right="150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10" w:type="dxa"/>
            <w:noWrap w:val="0"/>
            <w:vAlign w:val="top"/>
          </w:tcPr>
          <w:p w14:paraId="6BB8D53E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1DAFD420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1" w:type="dxa"/>
            <w:noWrap w:val="0"/>
            <w:vAlign w:val="top"/>
          </w:tcPr>
          <w:p w14:paraId="66EF8AC8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34" w:type="dxa"/>
            <w:noWrap w:val="0"/>
            <w:vAlign w:val="top"/>
          </w:tcPr>
          <w:p w14:paraId="588B89EC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noWrap w:val="0"/>
            <w:vAlign w:val="top"/>
          </w:tcPr>
          <w:p w14:paraId="24D7A716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7AB6ECAE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01" w:type="dxa"/>
            <w:noWrap w:val="0"/>
            <w:vAlign w:val="top"/>
          </w:tcPr>
          <w:p w14:paraId="57B5E743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7904C610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29" w:type="dxa"/>
            <w:noWrap w:val="0"/>
            <w:vAlign w:val="top"/>
          </w:tcPr>
          <w:p w14:paraId="52FCD12E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6059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05" w:type="dxa"/>
            <w:noWrap w:val="0"/>
            <w:vAlign w:val="center"/>
          </w:tcPr>
          <w:p w14:paraId="7BB8F0DC">
            <w:pPr>
              <w:spacing w:line="520" w:lineRule="exact"/>
              <w:ind w:right="150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110" w:type="dxa"/>
            <w:noWrap w:val="0"/>
            <w:vAlign w:val="top"/>
          </w:tcPr>
          <w:p w14:paraId="2AE48FD9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75EAEB72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1" w:type="dxa"/>
            <w:noWrap w:val="0"/>
            <w:vAlign w:val="top"/>
          </w:tcPr>
          <w:p w14:paraId="41776865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34" w:type="dxa"/>
            <w:noWrap w:val="0"/>
            <w:vAlign w:val="top"/>
          </w:tcPr>
          <w:p w14:paraId="4B70BF60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noWrap w:val="0"/>
            <w:vAlign w:val="top"/>
          </w:tcPr>
          <w:p w14:paraId="46ADCE4C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2C6288A0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01" w:type="dxa"/>
            <w:noWrap w:val="0"/>
            <w:vAlign w:val="top"/>
          </w:tcPr>
          <w:p w14:paraId="3B8CE8BE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481D73C4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29" w:type="dxa"/>
            <w:noWrap w:val="0"/>
            <w:vAlign w:val="top"/>
          </w:tcPr>
          <w:p w14:paraId="4291E6B4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39FD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05" w:type="dxa"/>
            <w:noWrap w:val="0"/>
            <w:vAlign w:val="center"/>
          </w:tcPr>
          <w:p w14:paraId="7987358C">
            <w:pPr>
              <w:spacing w:line="520" w:lineRule="exact"/>
              <w:ind w:right="150"/>
              <w:jc w:val="center"/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…</w:t>
            </w:r>
          </w:p>
        </w:tc>
        <w:tc>
          <w:tcPr>
            <w:tcW w:w="1110" w:type="dxa"/>
            <w:noWrap w:val="0"/>
            <w:vAlign w:val="top"/>
          </w:tcPr>
          <w:p w14:paraId="3950B6D9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00A1EE1C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1" w:type="dxa"/>
            <w:noWrap w:val="0"/>
            <w:vAlign w:val="top"/>
          </w:tcPr>
          <w:p w14:paraId="3D7451DE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34" w:type="dxa"/>
            <w:noWrap w:val="0"/>
            <w:vAlign w:val="top"/>
          </w:tcPr>
          <w:p w14:paraId="6AE2524A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noWrap w:val="0"/>
            <w:vAlign w:val="top"/>
          </w:tcPr>
          <w:p w14:paraId="457E9100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21BE5136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01" w:type="dxa"/>
            <w:noWrap w:val="0"/>
            <w:vAlign w:val="top"/>
          </w:tcPr>
          <w:p w14:paraId="50557144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33CCF47D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29" w:type="dxa"/>
            <w:noWrap w:val="0"/>
            <w:vAlign w:val="top"/>
          </w:tcPr>
          <w:p w14:paraId="518E60A4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</w:tbl>
    <w:p w14:paraId="3133AC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宋体"/>
          <w:bCs/>
          <w:sz w:val="36"/>
          <w:szCs w:val="36"/>
          <w:lang w:val="en-US" w:eastAsia="zh-CN"/>
        </w:rPr>
      </w:pPr>
    </w:p>
    <w:p w14:paraId="43AAC065"/>
    <w:sectPr>
      <w:footerReference r:id="rId3" w:type="default"/>
      <w:pgSz w:w="16838" w:h="11906" w:orient="landscape"/>
      <w:pgMar w:top="1587" w:right="1871" w:bottom="1587" w:left="1871" w:header="851" w:footer="992" w:gutter="0"/>
      <w:pgNumType w:fmt="decimal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A0390">
    <w:pPr>
      <w:pStyle w:val="3"/>
      <w:tabs>
        <w:tab w:val="left" w:pos="5300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EDCA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FEDCA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A7AFF"/>
    <w:rsid w:val="2F9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2025-07-02T11:30:00Z</dcterms:created>
  <dc:creator>我有一只猫叫咸鱼</dc:creator>
  <cp:lastModifiedBy>我有一只猫叫咸鱼</cp:lastModifiedBy>
  <dcterms:modified xsi:type="dcterms:W3CDTF">2025-07-02T11:30:22Z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B99CA8E0D0814C62AEBEB797A2530F63_11</vt:lpwstr>
  </property>
  <property fmtid="{D5CDD505-2E9C-101B-9397-08002B2CF9AE}" pid="4" name="KSOTemplateDocerSaveRecord">
    <vt:lpwstr>eyJoZGlkIjoiNGY5N2UyY2MzYTNlODA0N2UwODBkNDVlY2MyMzhmZTgiLCJ1c2VySWQiOiI0NTE1NDk4NTQifQ==</vt:lpwstr>
  </property>
</Properties>
</file>